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B2B1" w14:textId="126462FA" w:rsidR="006626DC" w:rsidRDefault="00F04763" w:rsidP="00F04763">
      <w:pPr>
        <w:pStyle w:val="NormalWeb"/>
        <w:shd w:val="clear" w:color="auto" w:fill="FFFFFF"/>
        <w:rPr>
          <w:rFonts w:ascii="HelveticaNeue" w:hAnsi="HelveticaNeue"/>
        </w:rPr>
      </w:pPr>
      <w:r w:rsidRPr="006626DC">
        <w:rPr>
          <w:rFonts w:ascii="HelveticaNeue" w:hAnsi="HelveticaNeue"/>
          <w:b/>
          <w:bCs/>
        </w:rPr>
        <w:t>To:</w:t>
      </w:r>
      <w:r w:rsidR="00953CF9" w:rsidRPr="006626DC">
        <w:rPr>
          <w:rFonts w:ascii="HelveticaNeue" w:hAnsi="HelveticaNeue"/>
          <w:b/>
          <w:bCs/>
        </w:rPr>
        <w:t xml:space="preserve"> {insert your MP </w:t>
      </w:r>
      <w:r w:rsidR="006626DC" w:rsidRPr="006626DC">
        <w:rPr>
          <w:rFonts w:ascii="HelveticaNeue" w:hAnsi="HelveticaNeue"/>
          <w:b/>
          <w:bCs/>
        </w:rPr>
        <w:t xml:space="preserve">name </w:t>
      </w:r>
      <w:r w:rsidR="00953CF9" w:rsidRPr="006626DC">
        <w:rPr>
          <w:rFonts w:ascii="HelveticaNeue" w:hAnsi="HelveticaNeue"/>
          <w:b/>
          <w:bCs/>
        </w:rPr>
        <w:t>here}</w:t>
      </w:r>
      <w:r w:rsidRPr="006626DC">
        <w:rPr>
          <w:rFonts w:ascii="HelveticaNeue" w:hAnsi="HelveticaNeue"/>
          <w:b/>
          <w:bCs/>
        </w:rPr>
        <w:br/>
      </w:r>
      <w:r>
        <w:rPr>
          <w:rFonts w:ascii="HelveticaNeue" w:hAnsi="HelveticaNeue"/>
        </w:rPr>
        <w:br/>
      </w:r>
      <w:r w:rsidR="00953CF9">
        <w:rPr>
          <w:rFonts w:ascii="HelveticaNeue" w:hAnsi="HelveticaNeue"/>
          <w:b/>
          <w:bCs/>
        </w:rPr>
        <w:t xml:space="preserve">Cc: </w:t>
      </w:r>
      <w:r>
        <w:rPr>
          <w:rFonts w:ascii="HelveticaNeue" w:hAnsi="HelveticaNeue"/>
          <w:b/>
          <w:bCs/>
        </w:rPr>
        <w:t>Andrew Griffith MP</w:t>
      </w:r>
      <w:r>
        <w:rPr>
          <w:rFonts w:ascii="HelveticaNeue" w:hAnsi="HelveticaNeue"/>
        </w:rPr>
        <w:t xml:space="preserve">, Financial Secretary to the Treasury </w:t>
      </w:r>
      <w:hyperlink r:id="rId5" w:history="1">
        <w:r w:rsidR="006626DC" w:rsidRPr="003414FE">
          <w:rPr>
            <w:rStyle w:val="Hyperlink"/>
            <w:rFonts w:ascii="HelveticaNeue" w:hAnsi="HelveticaNeue"/>
          </w:rPr>
          <w:t>andrew.griffith.mp@parliament.uk</w:t>
        </w:r>
      </w:hyperlink>
    </w:p>
    <w:p w14:paraId="03A66F0D" w14:textId="77777777" w:rsidR="00EB44A9" w:rsidRDefault="00F04763" w:rsidP="00F04763">
      <w:pPr>
        <w:pStyle w:val="NormalWeb"/>
        <w:shd w:val="clear" w:color="auto" w:fill="FFFFFF"/>
      </w:pPr>
      <w:r w:rsidRPr="006626DC">
        <w:rPr>
          <w:rFonts w:ascii="HelveticaNeue" w:hAnsi="HelveticaNeue"/>
          <w:b/>
          <w:bCs/>
        </w:rPr>
        <w:t>Rt Hon Mel Stride MP</w:t>
      </w:r>
      <w:r>
        <w:rPr>
          <w:rFonts w:ascii="HelveticaNeue" w:hAnsi="HelveticaNeue"/>
        </w:rPr>
        <w:t>, Chair, Treasury Select Committee</w:t>
      </w:r>
      <w:r w:rsidR="006626DC">
        <w:rPr>
          <w:rFonts w:ascii="HelveticaNeue" w:hAnsi="HelveticaNeue"/>
        </w:rPr>
        <w:t xml:space="preserve"> </w:t>
      </w:r>
      <w:hyperlink r:id="rId6" w:history="1">
        <w:r w:rsidR="006626DC" w:rsidRPr="006626DC">
          <w:rPr>
            <w:rStyle w:val="Hyperlink"/>
            <w:rFonts w:ascii="HelveticaNeue" w:hAnsi="HelveticaNeue"/>
          </w:rPr>
          <w:t>mel.stride.mp@parliament.uk</w:t>
        </w:r>
      </w:hyperlink>
      <w:r>
        <w:rPr>
          <w:rFonts w:ascii="HelveticaNeue" w:hAnsi="HelveticaNeue"/>
        </w:rPr>
        <w:br/>
      </w:r>
    </w:p>
    <w:p w14:paraId="7271A903" w14:textId="73A45D91" w:rsidR="00F04763" w:rsidRDefault="00F04763" w:rsidP="00F04763">
      <w:pPr>
        <w:pStyle w:val="NormalWeb"/>
        <w:shd w:val="clear" w:color="auto" w:fill="FFFFFF"/>
      </w:pPr>
      <w:r>
        <w:rPr>
          <w:rFonts w:ascii="HelveticaNeue" w:hAnsi="HelveticaNeue"/>
        </w:rPr>
        <w:t>2</w:t>
      </w:r>
      <w:r w:rsidR="00953CF9">
        <w:rPr>
          <w:rFonts w:ascii="HelveticaNeue" w:hAnsi="HelveticaNeue"/>
        </w:rPr>
        <w:t>5</w:t>
      </w:r>
      <w:r>
        <w:rPr>
          <w:rFonts w:ascii="HelveticaNeue" w:hAnsi="HelveticaNeue"/>
        </w:rPr>
        <w:t xml:space="preserve"> September 2022 </w:t>
      </w:r>
    </w:p>
    <w:p w14:paraId="0D6DC6EA" w14:textId="646EA4A1" w:rsidR="00F04763" w:rsidRDefault="006626DC" w:rsidP="00F04763">
      <w:pPr>
        <w:pStyle w:val="NormalWeb"/>
        <w:shd w:val="clear" w:color="auto" w:fill="FFFFFF"/>
      </w:pPr>
      <w:r>
        <w:rPr>
          <w:rFonts w:ascii="HelveticaNeue" w:hAnsi="HelveticaNeue"/>
          <w:b/>
          <w:bCs/>
        </w:rPr>
        <w:t xml:space="preserve">Re: </w:t>
      </w:r>
      <w:r w:rsidR="00F04763">
        <w:rPr>
          <w:rFonts w:ascii="HelveticaNeue" w:hAnsi="HelveticaNeue"/>
          <w:b/>
          <w:bCs/>
        </w:rPr>
        <w:t xml:space="preserve">Curtailment of free speech in the UK by PayPal Europe </w:t>
      </w:r>
    </w:p>
    <w:p w14:paraId="7D2F4018" w14:textId="26C974D5" w:rsidR="00B16327" w:rsidRDefault="00953CF9" w:rsidP="00F04763">
      <w:pPr>
        <w:pStyle w:val="NormalWeb"/>
        <w:shd w:val="clear" w:color="auto" w:fill="FFFFFF"/>
        <w:rPr>
          <w:rFonts w:ascii="HelveticaNeue" w:hAnsi="HelveticaNeue"/>
        </w:rPr>
      </w:pPr>
      <w:r>
        <w:rPr>
          <w:rFonts w:ascii="HelveticaNeue" w:hAnsi="HelveticaNeue"/>
        </w:rPr>
        <w:t>I am writing to</w:t>
      </w:r>
      <w:r w:rsidR="00F04763">
        <w:rPr>
          <w:rFonts w:ascii="HelveticaNeue" w:hAnsi="HelveticaNeue"/>
        </w:rPr>
        <w:t xml:space="preserve"> express </w:t>
      </w:r>
      <w:r w:rsidR="00400972">
        <w:rPr>
          <w:rFonts w:ascii="HelveticaNeue" w:hAnsi="HelveticaNeue"/>
        </w:rPr>
        <w:t xml:space="preserve">my </w:t>
      </w:r>
      <w:r w:rsidR="00F04763">
        <w:rPr>
          <w:rFonts w:ascii="HelveticaNeue" w:hAnsi="HelveticaNeue"/>
        </w:rPr>
        <w:t>serious concerns about the decision of PayPal Europe</w:t>
      </w:r>
      <w:r>
        <w:rPr>
          <w:rFonts w:ascii="HelveticaNeue" w:hAnsi="HelveticaNeue"/>
        </w:rPr>
        <w:t xml:space="preserve"> </w:t>
      </w:r>
      <w:r w:rsidR="00F04763">
        <w:rPr>
          <w:rFonts w:ascii="HelveticaNeue" w:hAnsi="HelveticaNeue"/>
        </w:rPr>
        <w:t xml:space="preserve">to close without notice or explanation the accounts – and in some cases confiscate the funds – of a number of prominent non-profit advocacy, campaigning and journalistic groups in the UK, including The Free Speech Union, </w:t>
      </w:r>
      <w:proofErr w:type="spellStart"/>
      <w:r w:rsidR="00F04763">
        <w:rPr>
          <w:rFonts w:ascii="HelveticaNeue" w:hAnsi="HelveticaNeue"/>
        </w:rPr>
        <w:t>UsForThem</w:t>
      </w:r>
      <w:proofErr w:type="spellEnd"/>
      <w:r w:rsidR="00F04763">
        <w:rPr>
          <w:rFonts w:ascii="HelveticaNeue" w:hAnsi="HelveticaNeue"/>
        </w:rPr>
        <w:t xml:space="preserve"> and the </w:t>
      </w:r>
      <w:r w:rsidR="00F04763">
        <w:rPr>
          <w:rFonts w:ascii="HelveticaNeue" w:hAnsi="HelveticaNeue"/>
          <w:i/>
          <w:iCs/>
        </w:rPr>
        <w:t>Daily Sceptic</w:t>
      </w:r>
      <w:r>
        <w:rPr>
          <w:rFonts w:ascii="HelveticaNeue" w:hAnsi="HelveticaNeue"/>
        </w:rPr>
        <w:t xml:space="preserve">. </w:t>
      </w:r>
    </w:p>
    <w:p w14:paraId="1993C674" w14:textId="615E857B" w:rsidR="00400972" w:rsidRDefault="00400972" w:rsidP="00F04763">
      <w:pPr>
        <w:pStyle w:val="NormalWeb"/>
        <w:shd w:val="clear" w:color="auto" w:fill="FFFFFF"/>
        <w:rPr>
          <w:rFonts w:ascii="HelveticaNeue" w:hAnsi="HelveticaNeue"/>
        </w:rPr>
      </w:pPr>
      <w:r>
        <w:rPr>
          <w:rFonts w:ascii="HelveticaNeue" w:hAnsi="HelveticaNeue"/>
        </w:rPr>
        <w:t>I would urge that you raise this i</w:t>
      </w:r>
      <w:r w:rsidR="009D5B93">
        <w:rPr>
          <w:rFonts w:ascii="HelveticaNeue" w:hAnsi="HelveticaNeue"/>
        </w:rPr>
        <w:t>ssue i</w:t>
      </w:r>
      <w:r>
        <w:rPr>
          <w:rFonts w:ascii="HelveticaNeue" w:hAnsi="HelveticaNeue"/>
        </w:rPr>
        <w:t>n the House of Commons at your earliest convenience.</w:t>
      </w:r>
    </w:p>
    <w:p w14:paraId="60EAA7FF" w14:textId="00DB6E9D" w:rsidR="00F04763" w:rsidRPr="00B16327" w:rsidRDefault="00F04763" w:rsidP="00F04763">
      <w:pPr>
        <w:pStyle w:val="NormalWeb"/>
        <w:shd w:val="clear" w:color="auto" w:fill="FFFFFF"/>
        <w:rPr>
          <w:rFonts w:ascii="HelveticaNeue" w:hAnsi="HelveticaNeue"/>
        </w:rPr>
      </w:pPr>
      <w:r>
        <w:rPr>
          <w:rFonts w:ascii="HelveticaNeue" w:hAnsi="HelveticaNeue"/>
        </w:rPr>
        <w:t xml:space="preserve">The effect of those actions has been to disrupt materially the ability of those organisations to operate in the short term and in some cases to freeze and thereby deny access to funds legitimately given to those organisations by members of the public, either in the form of membership dues or donations, for a period of at least 180 days. We understand that PayPal Europe has given no meaningful explanation for these closures and has declined requests to discuss its actions. </w:t>
      </w:r>
    </w:p>
    <w:p w14:paraId="6ED27B83" w14:textId="18C9DE71" w:rsidR="00F04763" w:rsidRDefault="00F04763" w:rsidP="00F04763">
      <w:pPr>
        <w:pStyle w:val="NormalWeb"/>
        <w:shd w:val="clear" w:color="auto" w:fill="FFFFFF"/>
      </w:pPr>
      <w:r>
        <w:rPr>
          <w:rFonts w:ascii="HelveticaNeue" w:hAnsi="HelveticaNeue"/>
        </w:rPr>
        <w:t xml:space="preserve">The common theme among </w:t>
      </w:r>
      <w:r w:rsidR="00B16327">
        <w:rPr>
          <w:rFonts w:ascii="HelveticaNeue" w:hAnsi="HelveticaNeue"/>
        </w:rPr>
        <w:t xml:space="preserve">the targeted </w:t>
      </w:r>
      <w:r>
        <w:rPr>
          <w:rFonts w:ascii="HelveticaNeue" w:hAnsi="HelveticaNeue"/>
        </w:rPr>
        <w:t>organisations and individuals is that they have each become prominent in social, print and broadcast media as champions of free speech and for posing challenging questions and expressing critical, non-conforming views on lockdown policies and in particular their impacts on children. These are respectful and respectable campaigning groups operating fully within UK law. It is therefore hard to avoid construing PayPal’s actions as an orchestrated, politically-motivated move to silence critical or dissenting views</w:t>
      </w:r>
    </w:p>
    <w:p w14:paraId="0EA76EFC" w14:textId="174FE885" w:rsidR="00EB44A9" w:rsidRDefault="00B16327" w:rsidP="00B16327">
      <w:pPr>
        <w:rPr>
          <w:rFonts w:ascii="Helvetica Neue" w:hAnsi="Helvetica Neue"/>
          <w:lang w:val="en-US"/>
        </w:rPr>
      </w:pPr>
      <w:r>
        <w:rPr>
          <w:rFonts w:ascii="HelveticaNeue" w:hAnsi="HelveticaNeue"/>
        </w:rPr>
        <w:t>I</w:t>
      </w:r>
      <w:r w:rsidR="00F04763">
        <w:rPr>
          <w:rFonts w:ascii="HelveticaNeue" w:hAnsi="HelveticaNeue"/>
        </w:rPr>
        <w:t xml:space="preserve"> believe the protection of free speech remains a central pillar of the UK’s open </w:t>
      </w:r>
      <w:r w:rsidR="00F04763" w:rsidRPr="006E53D0">
        <w:rPr>
          <w:rFonts w:ascii="Helvetica Neue" w:hAnsi="Helvetica Neue"/>
        </w:rPr>
        <w:t xml:space="preserve">democracy. </w:t>
      </w:r>
      <w:r w:rsidR="00EB44A9" w:rsidRPr="00EB44A9">
        <w:rPr>
          <w:rFonts w:ascii="Helvetica Neue" w:hAnsi="Helvetica Neue"/>
          <w:lang w:val="en-US"/>
        </w:rPr>
        <w:t xml:space="preserve">I therefore respectfully request that you ask the Financial Conduct Authority and the Prudential Regulation Authority to fully investigate PayPal and its motivations, and, in addition, I would ask you to consider putting in place legislative safeguards so that no commercial company may again </w:t>
      </w:r>
      <w:proofErr w:type="spellStart"/>
      <w:r w:rsidR="00EB44A9" w:rsidRPr="00EB44A9">
        <w:rPr>
          <w:rFonts w:ascii="Helvetica Neue" w:hAnsi="Helvetica Neue"/>
          <w:lang w:val="en-US"/>
        </w:rPr>
        <w:t>penalise</w:t>
      </w:r>
      <w:proofErr w:type="spellEnd"/>
      <w:r w:rsidR="00EB44A9" w:rsidRPr="00EB44A9">
        <w:rPr>
          <w:rFonts w:ascii="Helvetica Neue" w:hAnsi="Helvetica Neue"/>
          <w:lang w:val="en-US"/>
        </w:rPr>
        <w:t xml:space="preserve"> people for exercising their lawful right to free speech in this way.</w:t>
      </w:r>
    </w:p>
    <w:p w14:paraId="2B985B41" w14:textId="77777777" w:rsidR="00EB44A9" w:rsidRPr="006E53D0" w:rsidRDefault="00EB44A9" w:rsidP="00B16327">
      <w:pPr>
        <w:rPr>
          <w:rFonts w:ascii="Helvetica Neue" w:hAnsi="Helvetica Neue"/>
          <w:lang w:val="en-US"/>
        </w:rPr>
      </w:pPr>
    </w:p>
    <w:p w14:paraId="7BFAC629" w14:textId="77777777" w:rsidR="00F04763" w:rsidRPr="006E53D0" w:rsidRDefault="00F04763" w:rsidP="00F04763">
      <w:pPr>
        <w:pStyle w:val="NormalWeb"/>
        <w:shd w:val="clear" w:color="auto" w:fill="FFFFFF"/>
        <w:rPr>
          <w:rFonts w:ascii="Helvetica Neue" w:hAnsi="Helvetica Neue"/>
        </w:rPr>
      </w:pPr>
      <w:r w:rsidRPr="006E53D0">
        <w:rPr>
          <w:rFonts w:ascii="Helvetica Neue" w:hAnsi="Helvetica Neue"/>
        </w:rPr>
        <w:t xml:space="preserve">Yours sincerely, </w:t>
      </w:r>
    </w:p>
    <w:p w14:paraId="6E5A94E6" w14:textId="665B1F6B" w:rsidR="00F04763" w:rsidRPr="00CE1419" w:rsidRDefault="006626DC">
      <w:pPr>
        <w:rPr>
          <w:rFonts w:ascii="Helvetica Neue" w:hAnsi="Helvetica Neue"/>
          <w:b/>
          <w:bCs/>
          <w:lang w:val="en-US"/>
        </w:rPr>
      </w:pPr>
      <w:r w:rsidRPr="00CE1419">
        <w:rPr>
          <w:rFonts w:ascii="Helvetica Neue" w:hAnsi="Helvetica Neue"/>
          <w:b/>
          <w:bCs/>
          <w:lang w:val="en-US"/>
        </w:rPr>
        <w:t xml:space="preserve">[Insert </w:t>
      </w:r>
      <w:r w:rsidR="00CE1419" w:rsidRPr="00CE1419">
        <w:rPr>
          <w:rFonts w:ascii="Helvetica Neue" w:hAnsi="Helvetica Neue"/>
          <w:b/>
          <w:bCs/>
          <w:lang w:val="en-US"/>
        </w:rPr>
        <w:t xml:space="preserve">your </w:t>
      </w:r>
      <w:r w:rsidRPr="00CE1419">
        <w:rPr>
          <w:rFonts w:ascii="Helvetica Neue" w:hAnsi="Helvetica Neue"/>
          <w:b/>
          <w:bCs/>
          <w:lang w:val="en-US"/>
        </w:rPr>
        <w:t>name and address and email]</w:t>
      </w:r>
    </w:p>
    <w:sectPr w:rsidR="00F04763" w:rsidRPr="00CE1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0758C"/>
    <w:multiLevelType w:val="multilevel"/>
    <w:tmpl w:val="AE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652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FB"/>
    <w:rsid w:val="000A7A30"/>
    <w:rsid w:val="001351A3"/>
    <w:rsid w:val="00400972"/>
    <w:rsid w:val="006626DC"/>
    <w:rsid w:val="006E53D0"/>
    <w:rsid w:val="00946A7A"/>
    <w:rsid w:val="00953CF9"/>
    <w:rsid w:val="009D5B93"/>
    <w:rsid w:val="00B16327"/>
    <w:rsid w:val="00B62C1E"/>
    <w:rsid w:val="00CE1419"/>
    <w:rsid w:val="00EB44A9"/>
    <w:rsid w:val="00F04763"/>
    <w:rsid w:val="00F7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3ED364"/>
  <w15:chartTrackingRefBased/>
  <w15:docId w15:val="{674BB78B-F8F9-924F-BE70-A7BF5D46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76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626DC"/>
    <w:rPr>
      <w:color w:val="0563C1" w:themeColor="hyperlink"/>
      <w:u w:val="single"/>
    </w:rPr>
  </w:style>
  <w:style w:type="character" w:styleId="UnresolvedMention">
    <w:name w:val="Unresolved Mention"/>
    <w:basedOn w:val="DefaultParagraphFont"/>
    <w:uiPriority w:val="99"/>
    <w:semiHidden/>
    <w:unhideWhenUsed/>
    <w:rsid w:val="006626DC"/>
    <w:rPr>
      <w:color w:val="605E5C"/>
      <w:shd w:val="clear" w:color="auto" w:fill="E1DFDD"/>
    </w:rPr>
  </w:style>
  <w:style w:type="character" w:styleId="FollowedHyperlink">
    <w:name w:val="FollowedHyperlink"/>
    <w:basedOn w:val="DefaultParagraphFont"/>
    <w:uiPriority w:val="99"/>
    <w:semiHidden/>
    <w:unhideWhenUsed/>
    <w:rsid w:val="006626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412">
      <w:bodyDiv w:val="1"/>
      <w:marLeft w:val="0"/>
      <w:marRight w:val="0"/>
      <w:marTop w:val="0"/>
      <w:marBottom w:val="0"/>
      <w:divBdr>
        <w:top w:val="none" w:sz="0" w:space="0" w:color="auto"/>
        <w:left w:val="none" w:sz="0" w:space="0" w:color="auto"/>
        <w:bottom w:val="none" w:sz="0" w:space="0" w:color="auto"/>
        <w:right w:val="none" w:sz="0" w:space="0" w:color="auto"/>
      </w:divBdr>
      <w:divsChild>
        <w:div w:id="52316637">
          <w:marLeft w:val="0"/>
          <w:marRight w:val="0"/>
          <w:marTop w:val="0"/>
          <w:marBottom w:val="0"/>
          <w:divBdr>
            <w:top w:val="none" w:sz="0" w:space="0" w:color="auto"/>
            <w:left w:val="none" w:sz="0" w:space="0" w:color="auto"/>
            <w:bottom w:val="none" w:sz="0" w:space="0" w:color="auto"/>
            <w:right w:val="none" w:sz="0" w:space="0" w:color="auto"/>
          </w:divBdr>
          <w:divsChild>
            <w:div w:id="1671758821">
              <w:marLeft w:val="0"/>
              <w:marRight w:val="0"/>
              <w:marTop w:val="0"/>
              <w:marBottom w:val="0"/>
              <w:divBdr>
                <w:top w:val="none" w:sz="0" w:space="0" w:color="auto"/>
                <w:left w:val="none" w:sz="0" w:space="0" w:color="auto"/>
                <w:bottom w:val="none" w:sz="0" w:space="0" w:color="auto"/>
                <w:right w:val="none" w:sz="0" w:space="0" w:color="auto"/>
              </w:divBdr>
              <w:divsChild>
                <w:div w:id="928271858">
                  <w:marLeft w:val="0"/>
                  <w:marRight w:val="0"/>
                  <w:marTop w:val="0"/>
                  <w:marBottom w:val="0"/>
                  <w:divBdr>
                    <w:top w:val="none" w:sz="0" w:space="0" w:color="auto"/>
                    <w:left w:val="none" w:sz="0" w:space="0" w:color="auto"/>
                    <w:bottom w:val="none" w:sz="0" w:space="0" w:color="auto"/>
                    <w:right w:val="none" w:sz="0" w:space="0" w:color="auto"/>
                  </w:divBdr>
                  <w:divsChild>
                    <w:div w:id="11024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3659">
          <w:marLeft w:val="0"/>
          <w:marRight w:val="0"/>
          <w:marTop w:val="0"/>
          <w:marBottom w:val="0"/>
          <w:divBdr>
            <w:top w:val="none" w:sz="0" w:space="0" w:color="auto"/>
            <w:left w:val="none" w:sz="0" w:space="0" w:color="auto"/>
            <w:bottom w:val="none" w:sz="0" w:space="0" w:color="auto"/>
            <w:right w:val="none" w:sz="0" w:space="0" w:color="auto"/>
          </w:divBdr>
          <w:divsChild>
            <w:div w:id="1481770223">
              <w:marLeft w:val="0"/>
              <w:marRight w:val="0"/>
              <w:marTop w:val="0"/>
              <w:marBottom w:val="0"/>
              <w:divBdr>
                <w:top w:val="none" w:sz="0" w:space="0" w:color="auto"/>
                <w:left w:val="none" w:sz="0" w:space="0" w:color="auto"/>
                <w:bottom w:val="none" w:sz="0" w:space="0" w:color="auto"/>
                <w:right w:val="none" w:sz="0" w:space="0" w:color="auto"/>
              </w:divBdr>
              <w:divsChild>
                <w:div w:id="1753819188">
                  <w:marLeft w:val="0"/>
                  <w:marRight w:val="0"/>
                  <w:marTop w:val="0"/>
                  <w:marBottom w:val="0"/>
                  <w:divBdr>
                    <w:top w:val="none" w:sz="0" w:space="0" w:color="auto"/>
                    <w:left w:val="none" w:sz="0" w:space="0" w:color="auto"/>
                    <w:bottom w:val="none" w:sz="0" w:space="0" w:color="auto"/>
                    <w:right w:val="none" w:sz="0" w:space="0" w:color="auto"/>
                  </w:divBdr>
                  <w:divsChild>
                    <w:div w:id="5061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stride.mp@parliament.uk" TargetMode="External"/><Relationship Id="rId5" Type="http://schemas.openxmlformats.org/officeDocument/2006/relationships/hyperlink" Target="mailto:andrew.griffith.mp@parliamen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Rayner</dc:creator>
  <cp:keywords/>
  <dc:description/>
  <cp:lastModifiedBy>Anna Rayner</cp:lastModifiedBy>
  <cp:revision>3</cp:revision>
  <dcterms:created xsi:type="dcterms:W3CDTF">2022-09-25T13:48:00Z</dcterms:created>
  <dcterms:modified xsi:type="dcterms:W3CDTF">2022-09-25T13:48:00Z</dcterms:modified>
</cp:coreProperties>
</file>